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color w:val="000000"/>
          <w:sz w:val="72"/>
          <w:szCs w:val="72"/>
        </w:rPr>
      </w:pPr>
      <w:r>
        <w:rPr>
          <w:rFonts w:hint="eastAsia" w:ascii="方正小标宋简体" w:eastAsia="方正小标宋简体"/>
          <w:color w:val="000000"/>
          <w:sz w:val="72"/>
          <w:szCs w:val="72"/>
        </w:rPr>
        <w:t>房地产经纪合同（委卖）</w:t>
      </w:r>
    </w:p>
    <w:p>
      <w:pPr>
        <w:jc w:val="center"/>
        <w:rPr>
          <w:rFonts w:hint="eastAsia"/>
          <w:color w:val="000000"/>
        </w:rPr>
      </w:pPr>
    </w:p>
    <w:p>
      <w:pPr>
        <w:jc w:val="center"/>
        <w:rPr>
          <w:rFonts w:hint="eastAsia"/>
          <w:color w:val="000000"/>
        </w:rPr>
      </w:pPr>
    </w:p>
    <w:p>
      <w:pPr>
        <w:jc w:val="center"/>
        <w:rPr>
          <w:rFonts w:hint="eastAsia"/>
          <w:color w:val="000000"/>
        </w:rPr>
      </w:pPr>
    </w:p>
    <w:p>
      <w:pPr>
        <w:jc w:val="center"/>
        <w:rPr>
          <w:rFonts w:hint="eastAsia"/>
          <w:color w:val="000000"/>
        </w:rPr>
      </w:pPr>
    </w:p>
    <w:p>
      <w:pPr>
        <w:jc w:val="center"/>
        <w:rPr>
          <w:rFonts w:hint="eastAsia"/>
          <w:color w:val="000000"/>
        </w:rPr>
      </w:pPr>
    </w:p>
    <w:p>
      <w:pPr>
        <w:jc w:val="center"/>
        <w:rPr>
          <w:rFonts w:hint="eastAsia"/>
          <w:color w:val="000000"/>
        </w:rPr>
      </w:pPr>
    </w:p>
    <w:p>
      <w:pPr>
        <w:jc w:val="center"/>
        <w:rPr>
          <w:rFonts w:hint="eastAsia"/>
          <w:color w:val="000000"/>
        </w:rPr>
      </w:pPr>
    </w:p>
    <w:p>
      <w:pPr>
        <w:jc w:val="center"/>
        <w:rPr>
          <w:rFonts w:hint="eastAsia"/>
          <w:color w:val="000000"/>
        </w:rPr>
      </w:pPr>
    </w:p>
    <w:p>
      <w:pPr>
        <w:jc w:val="center"/>
        <w:rPr>
          <w:rFonts w:hint="eastAsia"/>
          <w:color w:val="000000"/>
        </w:rPr>
      </w:pPr>
    </w:p>
    <w:p>
      <w:pPr>
        <w:jc w:val="center"/>
        <w:rPr>
          <w:rFonts w:hint="eastAsia"/>
          <w:color w:val="000000"/>
        </w:rPr>
      </w:pPr>
    </w:p>
    <w:p>
      <w:pPr>
        <w:ind w:firstLine="480" w:firstLineChars="200"/>
        <w:rPr>
          <w:rFonts w:hint="eastAsia" w:ascii="仿宋_GB2312" w:eastAsia="仿宋_GB2312"/>
          <w:color w:val="000000"/>
          <w:sz w:val="24"/>
        </w:rPr>
      </w:pPr>
      <w:r>
        <w:rPr>
          <w:rFonts w:hint="eastAsia" w:ascii="仿宋_GB2312" w:eastAsia="仿宋_GB2312"/>
          <w:color w:val="000000"/>
          <w:sz w:val="24"/>
        </w:rPr>
        <w:t>委 托 人（甲方）：</w:t>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p>
    <w:p>
      <w:pPr>
        <w:ind w:firstLine="480" w:firstLineChars="200"/>
        <w:rPr>
          <w:rFonts w:hint="eastAsia" w:ascii="仿宋_GB2312" w:eastAsia="仿宋_GB2312"/>
          <w:color w:val="000000"/>
          <w:sz w:val="24"/>
        </w:rPr>
      </w:pPr>
      <w:r>
        <w:rPr>
          <w:rFonts w:hint="eastAsia" w:ascii="仿宋_GB2312" w:eastAsia="仿宋_GB2312"/>
          <w:color w:val="000000"/>
          <w:sz w:val="24"/>
        </w:rPr>
        <w:t>经 纪 人（丙方）：</w:t>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p>
    <w:p>
      <w:pPr>
        <w:ind w:firstLine="480" w:firstLineChars="200"/>
        <w:rPr>
          <w:rFonts w:hint="eastAsia" w:ascii="仿宋_GB2312" w:eastAsia="仿宋_GB2312"/>
          <w:color w:val="000000"/>
          <w:sz w:val="24"/>
        </w:rPr>
      </w:pPr>
      <w:r>
        <w:rPr>
          <w:rFonts w:hint="eastAsia" w:ascii="仿宋_GB2312" w:eastAsia="仿宋_GB2312"/>
          <w:color w:val="000000"/>
          <w:sz w:val="24"/>
        </w:rPr>
        <w:t>签  订  地  点：</w:t>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p>
    <w:p>
      <w:pPr>
        <w:ind w:firstLine="480" w:firstLineChars="200"/>
        <w:rPr>
          <w:rFonts w:hint="eastAsia" w:ascii="仿宋_GB2312" w:eastAsia="仿宋_GB2312"/>
          <w:color w:val="000000"/>
          <w:sz w:val="24"/>
          <w:u w:val="single"/>
        </w:rPr>
      </w:pPr>
      <w:r>
        <w:rPr>
          <w:rFonts w:hint="eastAsia" w:ascii="仿宋_GB2312" w:eastAsia="仿宋_GB2312"/>
          <w:color w:val="000000"/>
          <w:sz w:val="24"/>
        </w:rPr>
        <w:t>合  同  编  号：</w:t>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r>
        <w:rPr>
          <w:rFonts w:hint="eastAsia" w:ascii="仿宋_GB2312" w:eastAsia="仿宋_GB2312"/>
          <w:color w:val="000000"/>
          <w:sz w:val="24"/>
          <w:u w:val="single"/>
        </w:rPr>
        <w:tab/>
      </w: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ind w:firstLine="480" w:firstLineChars="200"/>
        <w:rPr>
          <w:rFonts w:hint="eastAsia" w:ascii="仿宋_GB2312" w:eastAsia="仿宋_GB2312"/>
          <w:color w:val="000000"/>
          <w:sz w:val="24"/>
          <w:u w:val="single"/>
        </w:rPr>
      </w:pPr>
    </w:p>
    <w:p>
      <w:pPr>
        <w:rPr>
          <w:rFonts w:hint="eastAsia"/>
          <w:color w:val="000000"/>
        </w:rPr>
      </w:pPr>
    </w:p>
    <w:p>
      <w:pPr>
        <w:rPr>
          <w:rFonts w:hint="eastAsia"/>
          <w:color w:val="000000"/>
        </w:rPr>
      </w:pPr>
    </w:p>
    <w:p>
      <w:pPr>
        <w:jc w:val="center"/>
        <w:rPr>
          <w:rFonts w:hint="eastAsia" w:eastAsia="黑体"/>
          <w:color w:val="000000"/>
          <w:w w:val="90"/>
          <w:sz w:val="52"/>
        </w:rPr>
      </w:pPr>
      <w:r>
        <w:rPr>
          <w:rFonts w:hint="eastAsia" w:eastAsia="黑体"/>
          <w:color w:val="000000"/>
          <w:spacing w:val="20"/>
          <w:sz w:val="72"/>
          <w:eastAsianLayout w:id="1" w:combine="1"/>
        </w:rPr>
        <w:t>合肥市房地产管理局</w:t>
      </w:r>
      <w:r>
        <w:rPr>
          <w:rFonts w:hint="eastAsia" w:eastAsia="黑体"/>
          <w:color w:val="000000"/>
          <w:sz w:val="72"/>
          <w:eastAsianLayout w:id="2" w:combine="1"/>
        </w:rPr>
        <w:t>合肥市工商行政管理局</w:t>
      </w:r>
      <w:r>
        <w:rPr>
          <w:rFonts w:hint="eastAsia" w:eastAsia="黑体"/>
          <w:color w:val="000000"/>
          <w:w w:val="90"/>
          <w:sz w:val="72"/>
        </w:rPr>
        <w:t xml:space="preserve"> </w:t>
      </w:r>
      <w:r>
        <w:rPr>
          <w:rFonts w:hint="eastAsia" w:eastAsia="黑体"/>
          <w:color w:val="000000"/>
          <w:w w:val="90"/>
          <w:sz w:val="52"/>
        </w:rPr>
        <w:t>监制</w:t>
      </w:r>
    </w:p>
    <w:p>
      <w:pPr>
        <w:jc w:val="center"/>
        <w:rPr>
          <w:rFonts w:hint="eastAsia" w:eastAsia="黑体"/>
          <w:color w:val="000000"/>
          <w:w w:val="90"/>
          <w:sz w:val="52"/>
        </w:rPr>
      </w:pPr>
    </w:p>
    <w:p>
      <w:pPr>
        <w:jc w:val="both"/>
        <w:rPr>
          <w:rFonts w:hint="eastAsia" w:eastAsia="黑体"/>
          <w:color w:val="000000"/>
          <w:w w:val="90"/>
          <w:sz w:val="52"/>
        </w:rPr>
      </w:pPr>
    </w:p>
    <w:p>
      <w:pPr>
        <w:jc w:val="both"/>
        <w:rPr>
          <w:rFonts w:hint="eastAsia" w:eastAsia="黑体"/>
          <w:color w:val="000000"/>
          <w:w w:val="90"/>
          <w:sz w:val="52"/>
        </w:rPr>
      </w:pPr>
    </w:p>
    <w:p>
      <w:pPr>
        <w:spacing w:line="480" w:lineRule="exact"/>
        <w:jc w:val="center"/>
        <w:rPr>
          <w:rFonts w:hint="eastAsia" w:ascii="方正小标宋简体" w:eastAsia="方正小标宋简体"/>
          <w:bCs/>
          <w:color w:val="000000"/>
          <w:sz w:val="44"/>
          <w:szCs w:val="44"/>
        </w:rPr>
      </w:pPr>
      <w:r>
        <w:rPr>
          <w:rFonts w:hint="eastAsia" w:ascii="方正小标宋简体" w:eastAsia="方正小标宋简体"/>
          <w:bCs/>
          <w:color w:val="000000"/>
          <w:sz w:val="44"/>
          <w:szCs w:val="44"/>
        </w:rPr>
        <w:t>房地产经纪合同（委卖）签约须知</w:t>
      </w:r>
    </w:p>
    <w:p>
      <w:pPr>
        <w:spacing w:line="480" w:lineRule="exact"/>
        <w:rPr>
          <w:rFonts w:hint="eastAsia" w:ascii="仿宋_GB2312" w:eastAsia="仿宋_GB2312"/>
          <w:color w:val="000000"/>
          <w:sz w:val="28"/>
          <w:szCs w:val="28"/>
        </w:rPr>
      </w:pP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一、本合同由合肥市房地产管理局、合肥市工商行政管理局根据《中华人民共和国合同法》、《中华人民共和国城市房地产管理法》等法律法规制定的合同范本。</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二、本合同使用范围</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1、在合肥市从事房地产经纪活动的房地产经纪人；</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2、存量房（二手房）的房地产转让或房屋租赁。</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三、合同内的空格由当事人商定后如实填写；[  ]内容为并列的选择项，可根据实际选择，不予选择的划除。</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四、当事人应按自愿平等、协商一致的原则订立房地产经纪合同。委托人在订立房地产经纪合同时，应向经纪人如实告知以下问题：</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1、房屋瑕疵。指房屋漏水、管道不通等。</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2、共有关系。指两个以上权利人共同拥有同一房地产。如系共有，转让房地产时需全体共有人签字。</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3、房屋租赁情况。转让已出租房屋的，出卖人应当在出售前三个月书面通知承租人，承租人在同等条件下有优先购买权。</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4、房地产抵押情况。指房地产所有权人为担保债权人债权的实现，将房地产抵押给债权人，办理了抵押登记。在转让前，应先办理他项权利注销手续或出具抵押权人同意转让的书面证明。</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五、在签订房地产转让合同时，房地产经纪人（丙方）应将房地产经纪合同（委卖、委买）的所有条款告知合同委托人（甲方、乙方）。合同委托人（甲方、乙方）也可通过房地产经纪合同（委卖、委买）封面二维码查询相关条款。</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六、当事人在签订本合同时，应认真阅读所有条款，知悉其含义。若需代理人签订本合同，应出具委托书。</w:t>
      </w:r>
    </w:p>
    <w:p>
      <w:pPr>
        <w:spacing w:line="480" w:lineRule="exact"/>
        <w:ind w:firstLine="560" w:firstLineChars="200"/>
        <w:rPr>
          <w:rFonts w:hint="eastAsia" w:ascii="仿宋_GB2312" w:eastAsia="仿宋_GB2312"/>
          <w:color w:val="000000"/>
          <w:sz w:val="28"/>
          <w:szCs w:val="28"/>
        </w:rPr>
      </w:pPr>
      <w:r>
        <w:rPr>
          <w:rFonts w:hint="eastAsia" w:ascii="仿宋_GB2312" w:eastAsia="仿宋_GB2312"/>
          <w:color w:val="000000"/>
          <w:sz w:val="28"/>
          <w:szCs w:val="28"/>
        </w:rPr>
        <w:t>七、本合同条款由监制单位负责解释。</w:t>
      </w:r>
    </w:p>
    <w:p>
      <w:pPr>
        <w:spacing w:line="544" w:lineRule="exact"/>
        <w:jc w:val="center"/>
        <w:rPr>
          <w:rFonts w:hint="eastAsia" w:ascii="方正小标宋简体" w:eastAsia="方正小标宋简体"/>
          <w:color w:val="000000"/>
          <w:sz w:val="44"/>
          <w:szCs w:val="44"/>
        </w:rPr>
      </w:pPr>
      <w:r>
        <w:rPr>
          <w:rFonts w:ascii="仿宋_GB2312" w:eastAsia="仿宋_GB2312"/>
          <w:color w:val="000000"/>
          <w:sz w:val="32"/>
          <w:szCs w:val="32"/>
        </w:rPr>
        <w:br w:type="page"/>
      </w:r>
      <w:r>
        <w:rPr>
          <w:rFonts w:hint="eastAsia" w:ascii="方正小标宋简体" w:eastAsia="方正小标宋简体"/>
          <w:color w:val="000000"/>
          <w:sz w:val="44"/>
          <w:szCs w:val="44"/>
        </w:rPr>
        <w:t>房地产经纪合同（委卖）</w:t>
      </w:r>
    </w:p>
    <w:p>
      <w:pPr>
        <w:spacing w:line="544" w:lineRule="exact"/>
        <w:rPr>
          <w:rFonts w:hint="eastAsia" w:ascii="仿宋_GB2312" w:eastAsia="仿宋_GB2312"/>
          <w:color w:val="000000"/>
          <w:sz w:val="32"/>
          <w:szCs w:val="32"/>
        </w:rPr>
      </w:pPr>
    </w:p>
    <w:p>
      <w:pPr>
        <w:spacing w:line="544" w:lineRule="exact"/>
        <w:rPr>
          <w:rFonts w:hint="eastAsia" w:ascii="仿宋_GB2312" w:eastAsia="仿宋_GB2312"/>
          <w:color w:val="000000"/>
          <w:sz w:val="32"/>
          <w:szCs w:val="32"/>
        </w:rPr>
      </w:pPr>
      <w:r>
        <w:rPr>
          <w:rFonts w:hint="eastAsia" w:ascii="仿宋_GB2312" w:eastAsia="仿宋_GB2312"/>
          <w:color w:val="000000"/>
          <w:sz w:val="32"/>
          <w:szCs w:val="32"/>
        </w:rPr>
        <w:t>委托人（甲方）：</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rPr>
          <w:rFonts w:hint="eastAsia" w:ascii="仿宋_GB2312" w:eastAsia="仿宋_GB2312"/>
          <w:color w:val="000000"/>
          <w:sz w:val="32"/>
          <w:szCs w:val="32"/>
          <w:u w:val="single"/>
        </w:rPr>
      </w:pPr>
      <w:r>
        <w:rPr>
          <w:rFonts w:hint="eastAsia" w:ascii="仿宋_GB2312" w:eastAsia="仿宋_GB2312"/>
          <w:color w:val="000000"/>
          <w:sz w:val="32"/>
          <w:szCs w:val="32"/>
        </w:rPr>
        <w:t>经纪人（丙方）：</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根据《中华人民共和国合同法》和《中华人民共和国城市房地产管理法》及相关法律法规规定，经甲、丙双方协商一致，就房地产交易经纪事宜订立本合同，以资共同遵守。</w:t>
      </w:r>
    </w:p>
    <w:p>
      <w:pPr>
        <w:spacing w:line="544" w:lineRule="exact"/>
        <w:ind w:firstLine="640" w:firstLineChars="200"/>
        <w:rPr>
          <w:rFonts w:hint="eastAsia" w:ascii="仿宋_GB2312" w:eastAsia="仿宋_GB2312"/>
          <w:color w:val="000000"/>
          <w:sz w:val="32"/>
          <w:szCs w:val="32"/>
        </w:rPr>
      </w:pPr>
      <w:r>
        <w:rPr>
          <w:rFonts w:hint="eastAsia" w:ascii="黑体" w:eastAsia="黑体"/>
          <w:color w:val="000000"/>
          <w:sz w:val="32"/>
          <w:szCs w:val="32"/>
        </w:rPr>
        <w:t>第一条</w:t>
      </w:r>
      <w:r>
        <w:rPr>
          <w:rFonts w:hint="eastAsia" w:ascii="仿宋_GB2312" w:eastAsia="仿宋_GB2312"/>
          <w:color w:val="000000"/>
          <w:sz w:val="32"/>
          <w:szCs w:val="32"/>
        </w:rPr>
        <w:t xml:space="preserve">  甲方委托丙方为座落在：合肥市</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区</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u w:val="single"/>
        </w:rPr>
        <w:tab/>
      </w:r>
      <w:r>
        <w:rPr>
          <w:rFonts w:hint="eastAsia" w:ascii="仿宋_GB2312" w:eastAsia="仿宋_GB2312"/>
          <w:color w:val="000000"/>
          <w:sz w:val="32"/>
          <w:szCs w:val="32"/>
        </w:rPr>
        <w:t>[路][小区]</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号</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幢</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室[住宅][商业用房][</w:t>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]的[房地产转让][房屋租赁]提供以下服务：（下列事项供委托人选择）</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（一）提供信息发布；</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（二）充当订约介绍人；</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（三）协助、指导订立存量房买卖合同；</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（四）协助办理房地产交易手续；</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（五）协助办理其他手续[户口转移][水表过户][电表过户][煤气过户][</w:t>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w:t>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 xml:space="preserve">]； </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（六）</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ind w:firstLine="640" w:firstLineChars="200"/>
        <w:rPr>
          <w:rFonts w:hint="eastAsia" w:ascii="仿宋_GB2312" w:eastAsia="仿宋_GB2312"/>
          <w:color w:val="000000"/>
          <w:sz w:val="32"/>
          <w:szCs w:val="32"/>
        </w:rPr>
      </w:pPr>
      <w:r>
        <w:rPr>
          <w:rFonts w:hint="eastAsia" w:ascii="黑体" w:eastAsia="黑体"/>
          <w:color w:val="000000"/>
          <w:sz w:val="32"/>
          <w:szCs w:val="32"/>
        </w:rPr>
        <w:t>第二条</w:t>
      </w:r>
      <w:r>
        <w:rPr>
          <w:rFonts w:hint="eastAsia" w:ascii="仿宋_GB2312" w:eastAsia="仿宋_GB2312"/>
          <w:color w:val="000000"/>
          <w:sz w:val="32"/>
          <w:szCs w:val="32"/>
        </w:rPr>
        <w:t xml:space="preserve">  委托期限从</w:t>
      </w:r>
      <w:r>
        <w:rPr>
          <w:rFonts w:hint="eastAsia" w:ascii="仿宋_GB2312" w:eastAsia="仿宋_GB2312"/>
          <w:color w:val="000000"/>
          <w:spacing w:val="20"/>
          <w:sz w:val="32"/>
          <w:szCs w:val="32"/>
          <w:u w:val="single"/>
        </w:rPr>
        <w:tab/>
      </w:r>
      <w:r>
        <w:rPr>
          <w:rFonts w:hint="eastAsia" w:ascii="仿宋_GB2312" w:eastAsia="仿宋_GB2312"/>
          <w:color w:val="000000"/>
          <w:spacing w:val="20"/>
          <w:sz w:val="32"/>
          <w:szCs w:val="32"/>
          <w:u w:val="single"/>
        </w:rPr>
        <w:t xml:space="preserve">   </w:t>
      </w:r>
      <w:r>
        <w:rPr>
          <w:rFonts w:hint="eastAsia" w:ascii="仿宋_GB2312" w:eastAsia="仿宋_GB2312"/>
          <w:color w:val="000000"/>
          <w:sz w:val="32"/>
          <w:szCs w:val="32"/>
          <w:u w:val="single"/>
        </w:rPr>
        <w:tab/>
      </w:r>
      <w:r>
        <w:rPr>
          <w:rFonts w:hint="eastAsia" w:ascii="仿宋_GB2312" w:eastAsia="仿宋_GB2312"/>
          <w:color w:val="000000"/>
          <w:sz w:val="32"/>
          <w:szCs w:val="32"/>
        </w:rPr>
        <w:t>年</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月</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日至</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年</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月</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日止。</w:t>
      </w:r>
    </w:p>
    <w:p>
      <w:pPr>
        <w:spacing w:line="544" w:lineRule="exact"/>
        <w:ind w:firstLine="640" w:firstLineChars="200"/>
        <w:rPr>
          <w:rFonts w:hint="eastAsia" w:ascii="仿宋_GB2312" w:eastAsia="仿宋_GB2312"/>
          <w:color w:val="000000"/>
          <w:sz w:val="32"/>
          <w:szCs w:val="32"/>
        </w:rPr>
      </w:pPr>
      <w:r>
        <w:rPr>
          <w:rFonts w:hint="eastAsia" w:ascii="黑体" w:eastAsia="黑体"/>
          <w:color w:val="000000"/>
          <w:sz w:val="32"/>
          <w:szCs w:val="32"/>
        </w:rPr>
        <w:t>第三条</w:t>
      </w:r>
      <w:r>
        <w:rPr>
          <w:rFonts w:hint="eastAsia" w:ascii="仿宋_GB2312" w:eastAsia="仿宋_GB2312"/>
          <w:color w:val="000000"/>
          <w:sz w:val="32"/>
          <w:szCs w:val="32"/>
        </w:rPr>
        <w:t xml:space="preserve">  甲方委托[转让房地产][租赁房屋]的详细情况：</w:t>
      </w:r>
    </w:p>
    <w:p>
      <w:pPr>
        <w:spacing w:line="544"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（一）产权人姓名：</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，建筑面积：</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m</w:t>
      </w:r>
      <w:r>
        <w:rPr>
          <w:rFonts w:hint="eastAsia" w:ascii="仿宋_GB2312" w:eastAsia="仿宋_GB2312"/>
          <w:color w:val="000000"/>
          <w:sz w:val="32"/>
          <w:szCs w:val="32"/>
          <w:vertAlign w:val="superscript"/>
        </w:rPr>
        <w:t>2</w:t>
      </w:r>
      <w:r>
        <w:rPr>
          <w:rFonts w:hint="eastAsia" w:ascii="仿宋_GB2312" w:eastAsia="仿宋_GB2312"/>
          <w:color w:val="000000"/>
          <w:sz w:val="32"/>
          <w:szCs w:val="32"/>
        </w:rPr>
        <w:t>，建成年份：</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年，层次：</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层，房屋结构：</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，房屋权属证号：</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，土地性质：[国有][集体所有]，其它：</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（二）室内装修情况：</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（三）室内家具物品情况：</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u w:val="single"/>
        </w:rPr>
        <w:tab/>
      </w:r>
      <w:r>
        <w:rPr>
          <w:rFonts w:hint="eastAsia" w:ascii="仿宋_GB2312" w:eastAsia="仿宋_GB2312"/>
          <w:color w:val="000000"/>
          <w:sz w:val="32"/>
          <w:szCs w:val="32"/>
        </w:rPr>
        <w:t>；</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（四）水、电、煤气、供热、有线电视、固定电话等情况：</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（五）拟房地产转让的价格：</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元/m</w:t>
      </w:r>
      <w:r>
        <w:rPr>
          <w:rFonts w:hint="eastAsia" w:ascii="仿宋_GB2312" w:eastAsia="仿宋_GB2312"/>
          <w:color w:val="000000"/>
          <w:sz w:val="32"/>
          <w:szCs w:val="32"/>
          <w:vertAlign w:val="superscript"/>
        </w:rPr>
        <w:t>2</w:t>
      </w:r>
      <w:r>
        <w:rPr>
          <w:rFonts w:hint="eastAsia" w:ascii="仿宋_GB2312" w:eastAsia="仿宋_GB2312"/>
          <w:color w:val="000000"/>
          <w:sz w:val="32"/>
          <w:szCs w:val="32"/>
        </w:rPr>
        <w:t>；</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（六）经交易双方确认房地产转让的价格</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元。</w:t>
      </w:r>
    </w:p>
    <w:p>
      <w:pPr>
        <w:spacing w:line="544" w:lineRule="exact"/>
        <w:ind w:firstLine="640" w:firstLineChars="200"/>
        <w:rPr>
          <w:rFonts w:hint="eastAsia" w:ascii="仿宋_GB2312" w:eastAsia="仿宋_GB2312"/>
          <w:color w:val="000000"/>
          <w:sz w:val="32"/>
          <w:szCs w:val="32"/>
        </w:rPr>
      </w:pPr>
      <w:r>
        <w:rPr>
          <w:rFonts w:hint="eastAsia" w:ascii="黑体" w:eastAsia="黑体"/>
          <w:color w:val="000000"/>
          <w:sz w:val="32"/>
          <w:szCs w:val="32"/>
        </w:rPr>
        <w:t>第四条</w:t>
      </w:r>
      <w:r>
        <w:rPr>
          <w:rFonts w:hint="eastAsia" w:ascii="仿宋_GB2312" w:eastAsia="仿宋_GB2312"/>
          <w:color w:val="000000"/>
          <w:sz w:val="32"/>
          <w:szCs w:val="32"/>
        </w:rPr>
        <w:t xml:space="preserve">  甲、丙双方的权利义务</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（一）甲方提供房地产转让的信息应真实、合法、准确。</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（二）甲方应于本合同签订后</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日内向丙方提交下列资料的</w:t>
      </w:r>
      <w:r>
        <w:rPr>
          <w:rFonts w:hint="eastAsia" w:ascii="仿宋_GB2312" w:eastAsia="仿宋_GB2312"/>
          <w:b/>
          <w:bCs/>
          <w:color w:val="000000"/>
          <w:sz w:val="32"/>
          <w:szCs w:val="32"/>
        </w:rPr>
        <w:t>复印件</w:t>
      </w:r>
      <w:r>
        <w:rPr>
          <w:rFonts w:hint="eastAsia" w:ascii="仿宋_GB2312" w:eastAsia="仿宋_GB2312"/>
          <w:color w:val="000000"/>
          <w:sz w:val="32"/>
          <w:szCs w:val="32"/>
        </w:rPr>
        <w:t>：</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1、产权人身份证</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2、房屋权属证书</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3、[国有][集体所有]土地使用权证</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4、其他相关资料：（1）</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（2）</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（3）</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（4）</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（三）甲方应配合或委托丙方到相关部门查验有关资料和到现场勘察房地产现状，并告知房屋有无漏水、管道不通等瑕疵和房地产是否已经抵押、房屋是否已经租赁等情况。</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（四）甲方应配合丙方签订存量房合同及到[房地产管理部门][土地管理部门]办理相关手续。</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（五）丙方（房地产经纪人）在从事房地产经纪活动时，应出示房地产经纪人《执业证书》和《企业法人营业执照》。</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（六）丙方对甲方提交的文件资料应出具收件清单。不得泄漏委托人的商业秘密。</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（七）丙方应对甲方提供的信息到现场勘察和相关部门进行查验。</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（八）丙方应按照甲方的委托，发布房地产信息。</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（九）丙方应提供网签平台并配合甲方签订存量房买卖合同。</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（十）丙方应配合甲方到相关部门办理房地产转让相关手续。</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（十一）丙方在完成甲方委托事项[前]　[过程中]　[后]，按照丙方与甲方协商一致的标准向甲方收取中介服务手续费</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元。丙方提供代办房产登记等其他服务的，应事先向甲方说明服务内容、收费标准等情况，经甲方同意后，另行签订合同。</w:t>
      </w:r>
    </w:p>
    <w:p>
      <w:pPr>
        <w:spacing w:line="544" w:lineRule="exact"/>
        <w:ind w:firstLine="640" w:firstLineChars="200"/>
        <w:rPr>
          <w:rFonts w:hint="eastAsia" w:ascii="仿宋_GB2312" w:eastAsia="仿宋_GB2312"/>
          <w:color w:val="000000"/>
          <w:sz w:val="32"/>
          <w:szCs w:val="32"/>
        </w:rPr>
      </w:pPr>
      <w:r>
        <w:rPr>
          <w:rFonts w:hint="eastAsia" w:ascii="黑体" w:eastAsia="黑体"/>
          <w:color w:val="000000"/>
          <w:sz w:val="32"/>
          <w:szCs w:val="32"/>
        </w:rPr>
        <w:t>第五条</w:t>
      </w:r>
      <w:r>
        <w:rPr>
          <w:rFonts w:hint="eastAsia" w:ascii="仿宋_GB2312" w:eastAsia="仿宋_GB2312"/>
          <w:color w:val="000000"/>
          <w:sz w:val="32"/>
          <w:szCs w:val="32"/>
        </w:rPr>
        <w:t xml:space="preserve">  甲、丙双方的违约责任</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（一）本合同第四条（一）至（四）项，甲方应按约定做到，特殊情况应在</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日内告知丙方，取得丙方书面同意，否则导致房地产无法正常交易，甲方应向丙方支付违约金</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元。</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（二）本合同第四条（五）至（十）项，丙方应按约定做到，特殊情况应在</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日内告知甲方，并取得甲方书面同意，否则导致房地产无法正常交易，丙方应向甲方支付违约金</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元。</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（三）单方解除本合同，由违约方支付违约金</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元。</w:t>
      </w:r>
    </w:p>
    <w:p>
      <w:pPr>
        <w:spacing w:line="544" w:lineRule="exact"/>
        <w:ind w:firstLine="640" w:firstLineChars="200"/>
        <w:rPr>
          <w:rFonts w:hint="eastAsia" w:ascii="仿宋_GB2312" w:eastAsia="仿宋_GB2312"/>
          <w:color w:val="000000"/>
          <w:sz w:val="32"/>
          <w:szCs w:val="32"/>
        </w:rPr>
      </w:pPr>
      <w:r>
        <w:rPr>
          <w:rFonts w:hint="eastAsia" w:ascii="黑体" w:eastAsia="黑体"/>
          <w:color w:val="000000"/>
          <w:sz w:val="32"/>
          <w:szCs w:val="32"/>
        </w:rPr>
        <w:t xml:space="preserve">第六条 </w:t>
      </w:r>
      <w:r>
        <w:rPr>
          <w:rFonts w:hint="eastAsia" w:ascii="仿宋_GB2312" w:eastAsia="仿宋_GB2312"/>
          <w:color w:val="000000"/>
          <w:sz w:val="32"/>
          <w:szCs w:val="32"/>
        </w:rPr>
        <w:t xml:space="preserve"> 合同纠纷的解决方式</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本合同在履行过程中发生的争议，由双方当事人协商解决。协商不成的，按下列第</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种方式解决：</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1、依法向合肥仲裁委员会申请仲裁；</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2、依法向人民法院起诉。</w:t>
      </w:r>
    </w:p>
    <w:p>
      <w:pPr>
        <w:spacing w:line="544" w:lineRule="exact"/>
        <w:ind w:firstLine="640" w:firstLineChars="200"/>
        <w:rPr>
          <w:rFonts w:hint="eastAsia" w:ascii="仿宋_GB2312" w:eastAsia="仿宋_GB2312"/>
          <w:color w:val="000000"/>
          <w:sz w:val="32"/>
          <w:szCs w:val="32"/>
        </w:rPr>
      </w:pPr>
      <w:r>
        <w:rPr>
          <w:rFonts w:hint="eastAsia" w:ascii="黑体" w:eastAsia="黑体"/>
          <w:color w:val="000000"/>
          <w:sz w:val="32"/>
          <w:szCs w:val="32"/>
        </w:rPr>
        <w:t>第七条</w:t>
      </w:r>
      <w:r>
        <w:rPr>
          <w:rFonts w:hint="eastAsia" w:ascii="仿宋_GB2312" w:eastAsia="仿宋_GB2312"/>
          <w:color w:val="000000"/>
          <w:sz w:val="32"/>
          <w:szCs w:val="32"/>
        </w:rPr>
        <w:t xml:space="preserve">  本合同未尽事宜可另行约定。</w:t>
      </w:r>
    </w:p>
    <w:p>
      <w:pPr>
        <w:spacing w:line="544" w:lineRule="exact"/>
        <w:ind w:firstLine="640" w:firstLineChars="200"/>
        <w:rPr>
          <w:rFonts w:hint="eastAsia" w:ascii="仿宋_GB2312" w:eastAsia="仿宋_GB2312"/>
          <w:color w:val="000000"/>
          <w:sz w:val="32"/>
          <w:szCs w:val="32"/>
        </w:rPr>
      </w:pPr>
      <w:r>
        <w:rPr>
          <w:rFonts w:hint="eastAsia" w:ascii="黑体" w:eastAsia="黑体"/>
          <w:color w:val="000000"/>
          <w:sz w:val="32"/>
          <w:szCs w:val="32"/>
        </w:rPr>
        <w:t>第八条</w:t>
      </w:r>
      <w:r>
        <w:rPr>
          <w:rFonts w:hint="eastAsia" w:ascii="仿宋_GB2312" w:eastAsia="仿宋_GB2312"/>
          <w:color w:val="000000"/>
          <w:sz w:val="32"/>
          <w:szCs w:val="32"/>
        </w:rPr>
        <w:t xml:space="preserve">  本合同一式两份，甲、丙双方各执一份。</w:t>
      </w:r>
    </w:p>
    <w:p>
      <w:pPr>
        <w:spacing w:line="544" w:lineRule="exact"/>
        <w:ind w:firstLine="640" w:firstLineChars="200"/>
        <w:rPr>
          <w:rFonts w:hint="eastAsia" w:ascii="仿宋_GB2312" w:eastAsia="仿宋_GB2312"/>
          <w:color w:val="000000"/>
          <w:sz w:val="32"/>
          <w:szCs w:val="32"/>
        </w:rPr>
      </w:pPr>
      <w:r>
        <w:rPr>
          <w:rFonts w:hint="eastAsia" w:ascii="黑体" w:eastAsia="黑体"/>
          <w:color w:val="000000"/>
          <w:sz w:val="32"/>
          <w:szCs w:val="32"/>
        </w:rPr>
        <w:t xml:space="preserve">第九条 </w:t>
      </w:r>
      <w:r>
        <w:rPr>
          <w:rFonts w:hint="eastAsia" w:ascii="仿宋_GB2312" w:eastAsia="仿宋_GB2312"/>
          <w:color w:val="000000"/>
          <w:sz w:val="32"/>
          <w:szCs w:val="32"/>
        </w:rPr>
        <w:t xml:space="preserve"> 其他约定条款</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ind w:firstLine="640" w:firstLineChars="200"/>
        <w:rPr>
          <w:rFonts w:hint="eastAsia" w:ascii="仿宋_GB2312" w:eastAsia="仿宋_GB2312"/>
          <w:color w:val="000000"/>
          <w:sz w:val="32"/>
          <w:szCs w:val="32"/>
        </w:rPr>
      </w:pPr>
      <w:r>
        <w:rPr>
          <w:rFonts w:hint="eastAsia" w:ascii="黑体" w:eastAsia="黑体"/>
          <w:color w:val="000000"/>
          <w:sz w:val="32"/>
          <w:szCs w:val="32"/>
        </w:rPr>
        <w:t>第十条</w:t>
      </w:r>
      <w:r>
        <w:rPr>
          <w:rFonts w:hint="eastAsia" w:ascii="仿宋_GB2312" w:eastAsia="仿宋_GB2312"/>
          <w:color w:val="000000"/>
          <w:sz w:val="32"/>
          <w:szCs w:val="32"/>
        </w:rPr>
        <w:t xml:space="preserve">  本合同自甲、丙双方签订之日起生效。</w:t>
      </w:r>
    </w:p>
    <w:p>
      <w:pPr>
        <w:spacing w:line="544" w:lineRule="exact"/>
        <w:ind w:firstLine="640" w:firstLineChars="200"/>
        <w:rPr>
          <w:rFonts w:hint="eastAsia" w:ascii="仿宋_GB2312" w:eastAsia="仿宋_GB2312"/>
          <w:color w:val="000000"/>
          <w:sz w:val="32"/>
          <w:szCs w:val="32"/>
        </w:rPr>
      </w:pP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委托方（甲方）签章：</w:t>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经纪人（丙方）签章：</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证件名称：</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 xml:space="preserve">    </w:t>
      </w:r>
      <w:r>
        <w:rPr>
          <w:rFonts w:hint="eastAsia" w:ascii="仿宋_GB2312" w:eastAsia="仿宋_GB2312"/>
          <w:color w:val="000000"/>
          <w:sz w:val="32"/>
          <w:szCs w:val="32"/>
        </w:rPr>
        <w:tab/>
      </w:r>
      <w:r>
        <w:rPr>
          <w:rFonts w:hint="eastAsia" w:ascii="仿宋_GB2312" w:eastAsia="仿宋_GB2312"/>
          <w:color w:val="000000"/>
          <w:sz w:val="32"/>
          <w:szCs w:val="32"/>
        </w:rPr>
        <w:t>经纪人签字：</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证件号码：</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执业证号码：</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联系电话：</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ab/>
      </w:r>
      <w:r>
        <w:rPr>
          <w:rFonts w:hint="eastAsia" w:ascii="仿宋_GB2312" w:eastAsia="仿宋_GB2312"/>
          <w:color w:val="000000"/>
          <w:spacing w:val="30"/>
          <w:sz w:val="32"/>
          <w:szCs w:val="32"/>
        </w:rPr>
        <w:tab/>
      </w:r>
      <w:r>
        <w:rPr>
          <w:rFonts w:hint="eastAsia" w:ascii="仿宋_GB2312" w:eastAsia="仿宋_GB2312"/>
          <w:color w:val="000000"/>
          <w:spacing w:val="30"/>
          <w:sz w:val="32"/>
          <w:szCs w:val="32"/>
        </w:rPr>
        <w:t xml:space="preserve">  联系电话</w:t>
      </w:r>
      <w:r>
        <w:rPr>
          <w:rFonts w:hint="eastAsia" w:ascii="仿宋_GB2312" w:eastAsia="仿宋_GB2312"/>
          <w:color w:val="000000"/>
          <w:sz w:val="32"/>
          <w:szCs w:val="32"/>
        </w:rPr>
        <w:t>：</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代理人签字：</w:t>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证件名称：</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证件号码：</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ind w:firstLine="640" w:firstLineChars="200"/>
        <w:rPr>
          <w:rFonts w:hint="eastAsia" w:ascii="仿宋_GB2312" w:eastAsia="仿宋_GB2312"/>
          <w:color w:val="000000"/>
          <w:sz w:val="32"/>
          <w:szCs w:val="32"/>
          <w:u w:val="single"/>
        </w:rPr>
      </w:pPr>
      <w:r>
        <w:rPr>
          <w:rFonts w:hint="eastAsia" w:ascii="仿宋_GB2312" w:eastAsia="仿宋_GB2312"/>
          <w:color w:val="000000"/>
          <w:sz w:val="32"/>
          <w:szCs w:val="32"/>
        </w:rPr>
        <w:t>联系电话：</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ind w:firstLine="640" w:firstLineChars="200"/>
        <w:rPr>
          <w:rFonts w:hint="eastAsia" w:ascii="仿宋_GB2312" w:eastAsia="仿宋_GB2312"/>
          <w:color w:val="000000"/>
          <w:sz w:val="32"/>
          <w:szCs w:val="32"/>
          <w:u w:val="single"/>
        </w:rPr>
      </w:pPr>
      <w:r>
        <w:rPr>
          <w:rFonts w:hint="eastAsia" w:ascii="仿宋_GB2312" w:eastAsia="仿宋_GB2312"/>
          <w:color w:val="000000"/>
          <w:sz w:val="32"/>
          <w:szCs w:val="32"/>
        </w:rPr>
        <w:t>共有人签字：</w:t>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r>
        <w:rPr>
          <w:rFonts w:hint="eastAsia" w:ascii="仿宋_GB2312" w:eastAsia="仿宋_GB2312"/>
          <w:color w:val="000000"/>
          <w:sz w:val="32"/>
          <w:szCs w:val="32"/>
          <w:u w:val="single"/>
        </w:rPr>
        <w:tab/>
      </w:r>
    </w:p>
    <w:p>
      <w:pPr>
        <w:spacing w:line="544" w:lineRule="exact"/>
        <w:ind w:firstLine="640" w:firstLineChars="200"/>
        <w:rPr>
          <w:rFonts w:hint="eastAsia" w:ascii="仿宋_GB2312" w:eastAsia="仿宋_GB2312"/>
          <w:color w:val="000000"/>
          <w:sz w:val="32"/>
          <w:szCs w:val="32"/>
          <w:u w:val="single"/>
        </w:rPr>
      </w:pPr>
    </w:p>
    <w:p>
      <w:pPr>
        <w:spacing w:line="544" w:lineRule="exact"/>
        <w:rPr>
          <w:rFonts w:hint="eastAsia" w:ascii="仿宋_GB2312" w:eastAsia="仿宋_GB2312"/>
          <w:color w:val="000000"/>
          <w:sz w:val="32"/>
          <w:szCs w:val="32"/>
        </w:rPr>
      </w:pP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签订时间：</w:t>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年</w:t>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月</w:t>
      </w:r>
      <w:r>
        <w:rPr>
          <w:rFonts w:hint="eastAsia" w:ascii="仿宋_GB2312" w:eastAsia="仿宋_GB2312"/>
          <w:color w:val="000000"/>
          <w:sz w:val="32"/>
          <w:szCs w:val="32"/>
        </w:rPr>
        <w:tab/>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日</w:t>
      </w:r>
    </w:p>
    <w:p>
      <w:pPr>
        <w:spacing w:line="592" w:lineRule="exact"/>
        <w:rPr>
          <w:rFonts w:hint="eastAsia" w:ascii="黑体" w:eastAsia="黑体"/>
          <w:color w:val="000000"/>
          <w:sz w:val="32"/>
          <w:szCs w:val="32"/>
        </w:rPr>
      </w:pPr>
      <w:r>
        <w:rPr>
          <w:color w:val="000000"/>
          <w:sz w:val="72"/>
        </w:rPr>
        <w:br w:type="page"/>
      </w:r>
      <w:r>
        <w:rPr>
          <w:rFonts w:hint="eastAsia" w:ascii="黑体" w:eastAsia="黑体"/>
          <w:color w:val="000000"/>
          <w:sz w:val="32"/>
          <w:szCs w:val="32"/>
        </w:rPr>
        <w:t>附件</w:t>
      </w:r>
    </w:p>
    <w:p>
      <w:pPr>
        <w:spacing w:line="592" w:lineRule="exact"/>
        <w:rPr>
          <w:rFonts w:hint="eastAsia" w:ascii="黑体" w:eastAsia="黑体"/>
          <w:color w:val="000000"/>
          <w:sz w:val="32"/>
          <w:szCs w:val="32"/>
        </w:rPr>
      </w:pPr>
    </w:p>
    <w:p>
      <w:pPr>
        <w:spacing w:line="592" w:lineRule="exact"/>
        <w:rPr>
          <w:rFonts w:hint="eastAsia" w:ascii="黑体" w:eastAsia="黑体"/>
          <w:color w:val="000000"/>
          <w:sz w:val="32"/>
          <w:szCs w:val="32"/>
        </w:rPr>
      </w:pPr>
      <w:r>
        <w:rPr>
          <w:rFonts w:hint="eastAsia" w:ascii="黑体" w:eastAsia="黑体"/>
          <w:color w:val="000000"/>
          <w:sz w:val="32"/>
          <w:szCs w:val="32"/>
        </w:rPr>
        <w:t>一、房屋内附属设备状况及装饰情况</w:t>
      </w:r>
    </w:p>
    <w:p>
      <w:pPr>
        <w:spacing w:line="592" w:lineRule="exact"/>
        <w:rPr>
          <w:rFonts w:hint="eastAsia" w:ascii="方正书宋简体" w:eastAsia="方正书宋简体"/>
          <w:b/>
          <w:bCs/>
          <w:color w:val="000000"/>
          <w:sz w:val="32"/>
          <w:szCs w:val="32"/>
        </w:rPr>
      </w:pPr>
      <w:r>
        <w:rPr>
          <w:rFonts w:hint="eastAsia" w:ascii="方正书宋简体" w:eastAsia="方正书宋简体"/>
          <w:b/>
          <w:bCs/>
          <w:color w:val="000000"/>
          <w:sz w:val="32"/>
          <w:szCs w:val="32"/>
        </w:rPr>
        <w:t>………………………………………………………………………</w:t>
      </w:r>
    </w:p>
    <w:p>
      <w:pPr>
        <w:spacing w:line="592" w:lineRule="exact"/>
        <w:rPr>
          <w:rFonts w:hint="eastAsia" w:ascii="仿宋_GB2312" w:eastAsia="仿宋_GB2312"/>
          <w:color w:val="000000"/>
          <w:sz w:val="32"/>
          <w:szCs w:val="32"/>
        </w:rPr>
      </w:pPr>
      <w:r>
        <w:rPr>
          <w:rFonts w:hint="eastAsia" w:ascii="仿宋_GB2312" w:eastAsia="仿宋_GB2312"/>
          <w:color w:val="000000"/>
          <w:sz w:val="32"/>
          <w:szCs w:val="32"/>
        </w:rPr>
        <w:t>（粘贴线）</w:t>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（骑缝章加盖处）</w:t>
      </w:r>
    </w:p>
    <w:p>
      <w:pPr>
        <w:spacing w:line="592" w:lineRule="exact"/>
        <w:rPr>
          <w:rFonts w:hint="eastAsia" w:ascii="仿宋_GB2312" w:eastAsia="仿宋_GB2312"/>
          <w:color w:val="000000"/>
          <w:sz w:val="32"/>
          <w:szCs w:val="32"/>
        </w:rPr>
      </w:pPr>
    </w:p>
    <w:p>
      <w:pPr>
        <w:spacing w:line="592" w:lineRule="exact"/>
        <w:rPr>
          <w:rFonts w:hint="eastAsia" w:ascii="仿宋_GB2312" w:eastAsia="仿宋_GB2312"/>
          <w:color w:val="000000"/>
          <w:sz w:val="32"/>
          <w:szCs w:val="32"/>
        </w:rPr>
      </w:pPr>
      <w:r>
        <w:rPr>
          <w:rFonts w:hint="eastAsia" w:ascii="仿宋_GB2312" w:eastAsia="仿宋_GB2312"/>
          <w:color w:val="000000"/>
          <w:sz w:val="32"/>
          <w:szCs w:val="32"/>
        </w:rPr>
        <w:t>附属设施：</w:t>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设备：</w:t>
      </w:r>
    </w:p>
    <w:p>
      <w:pPr>
        <w:spacing w:line="592" w:lineRule="exact"/>
        <w:rPr>
          <w:rFonts w:hint="eastAsia" w:ascii="仿宋_GB2312" w:eastAsia="仿宋_GB2312"/>
          <w:color w:val="000000"/>
          <w:sz w:val="32"/>
          <w:szCs w:val="32"/>
        </w:rPr>
      </w:pPr>
    </w:p>
    <w:p>
      <w:pPr>
        <w:spacing w:line="592" w:lineRule="exact"/>
        <w:rPr>
          <w:rFonts w:hint="eastAsia" w:ascii="仿宋_GB2312" w:eastAsia="仿宋_GB2312"/>
          <w:color w:val="000000"/>
          <w:sz w:val="32"/>
          <w:szCs w:val="32"/>
        </w:rPr>
      </w:pPr>
      <w:r>
        <w:rPr>
          <w:rFonts w:hint="eastAsia" w:ascii="仿宋_GB2312" w:eastAsia="仿宋_GB2312"/>
          <w:color w:val="000000"/>
          <w:sz w:val="32"/>
          <w:szCs w:val="32"/>
        </w:rPr>
        <w:t>室内装饰：</w:t>
      </w:r>
    </w:p>
    <w:p>
      <w:pPr>
        <w:spacing w:line="592" w:lineRule="exact"/>
        <w:rPr>
          <w:rFonts w:hint="eastAsia" w:ascii="黑体" w:eastAsia="黑体"/>
          <w:color w:val="000000"/>
          <w:sz w:val="32"/>
          <w:szCs w:val="32"/>
        </w:rPr>
      </w:pPr>
    </w:p>
    <w:p>
      <w:pPr>
        <w:spacing w:line="592" w:lineRule="exact"/>
        <w:rPr>
          <w:rFonts w:hint="eastAsia" w:ascii="黑体" w:eastAsia="黑体"/>
          <w:color w:val="000000"/>
          <w:sz w:val="32"/>
          <w:szCs w:val="32"/>
        </w:rPr>
      </w:pPr>
      <w:r>
        <w:rPr>
          <w:rFonts w:hint="eastAsia" w:ascii="黑体" w:eastAsia="黑体"/>
          <w:color w:val="000000"/>
          <w:sz w:val="32"/>
          <w:szCs w:val="32"/>
        </w:rPr>
        <w:t>二、户口、水、电、煤气、电讯等费用的支付情况</w:t>
      </w:r>
    </w:p>
    <w:p>
      <w:pPr>
        <w:spacing w:line="592" w:lineRule="exact"/>
        <w:rPr>
          <w:rFonts w:hint="eastAsia" w:ascii="方正书宋简体" w:eastAsia="方正书宋简体"/>
          <w:b/>
          <w:bCs/>
          <w:color w:val="000000"/>
          <w:sz w:val="32"/>
          <w:szCs w:val="32"/>
        </w:rPr>
      </w:pPr>
      <w:r>
        <w:rPr>
          <w:rFonts w:hint="eastAsia" w:ascii="方正书宋简体" w:eastAsia="方正书宋简体"/>
          <w:b/>
          <w:bCs/>
          <w:color w:val="000000"/>
          <w:sz w:val="32"/>
          <w:szCs w:val="32"/>
        </w:rPr>
        <w:t>………………………………………………………………………</w:t>
      </w:r>
    </w:p>
    <w:p>
      <w:pPr>
        <w:spacing w:line="592" w:lineRule="exact"/>
        <w:rPr>
          <w:rFonts w:hint="eastAsia" w:ascii="仿宋_GB2312" w:eastAsia="仿宋_GB2312"/>
          <w:color w:val="000000"/>
          <w:sz w:val="32"/>
          <w:szCs w:val="32"/>
        </w:rPr>
      </w:pPr>
      <w:r>
        <w:rPr>
          <w:rFonts w:hint="eastAsia" w:ascii="仿宋_GB2312" w:eastAsia="仿宋_GB2312"/>
          <w:color w:val="000000"/>
          <w:sz w:val="32"/>
          <w:szCs w:val="32"/>
        </w:rPr>
        <w:t>（粘贴线）</w:t>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ab/>
      </w:r>
      <w:r>
        <w:rPr>
          <w:rFonts w:hint="eastAsia" w:ascii="仿宋_GB2312" w:eastAsia="仿宋_GB2312"/>
          <w:color w:val="000000"/>
          <w:sz w:val="32"/>
          <w:szCs w:val="32"/>
        </w:rPr>
        <w:t>（骑缝章加盖处）</w:t>
      </w:r>
    </w:p>
    <w:p>
      <w:pPr>
        <w:spacing w:line="592" w:lineRule="exact"/>
        <w:rPr>
          <w:rFonts w:hint="eastAsia" w:ascii="黑体" w:eastAsia="黑体"/>
          <w:color w:val="000000"/>
          <w:sz w:val="32"/>
          <w:szCs w:val="32"/>
        </w:rPr>
      </w:pPr>
    </w:p>
    <w:p>
      <w:pPr>
        <w:spacing w:line="592" w:lineRule="exact"/>
        <w:rPr>
          <w:rFonts w:hint="eastAsia" w:ascii="黑体" w:eastAsia="黑体"/>
          <w:color w:val="000000"/>
          <w:sz w:val="32"/>
          <w:szCs w:val="32"/>
        </w:rPr>
      </w:pPr>
    </w:p>
    <w:p>
      <w:pPr>
        <w:spacing w:line="592" w:lineRule="exact"/>
        <w:rPr>
          <w:rFonts w:hint="eastAsia" w:ascii="黑体" w:eastAsia="黑体"/>
          <w:color w:val="000000"/>
          <w:sz w:val="32"/>
          <w:szCs w:val="32"/>
        </w:rPr>
      </w:pPr>
      <w:r>
        <w:rPr>
          <w:rFonts w:hint="eastAsia" w:ascii="黑体" w:eastAsia="黑体"/>
          <w:color w:val="000000"/>
          <w:sz w:val="32"/>
          <w:szCs w:val="32"/>
        </w:rPr>
        <w:t>三、其   他</w:t>
      </w:r>
    </w:p>
    <w:p>
      <w:pPr>
        <w:spacing w:line="592" w:lineRule="exact"/>
        <w:rPr>
          <w:rFonts w:hint="eastAsia" w:ascii="黑体" w:eastAsia="黑体"/>
          <w:color w:val="000000"/>
          <w:sz w:val="32"/>
          <w:szCs w:val="32"/>
        </w:rPr>
      </w:pPr>
      <w:r>
        <w:rPr>
          <w:rFonts w:hint="eastAsia" w:ascii="黑体" w:eastAsia="黑体"/>
          <w:color w:val="000000"/>
          <w:sz w:val="32"/>
          <w:szCs w:val="32"/>
        </w:rPr>
        <w:t>（一）</w:t>
      </w:r>
    </w:p>
    <w:p>
      <w:pPr>
        <w:spacing w:line="592" w:lineRule="exact"/>
        <w:rPr>
          <w:rFonts w:hint="eastAsia" w:ascii="黑体" w:eastAsia="黑体"/>
          <w:color w:val="000000"/>
          <w:sz w:val="32"/>
          <w:szCs w:val="32"/>
        </w:rPr>
      </w:pPr>
      <w:r>
        <w:rPr>
          <w:rFonts w:hint="eastAsia" w:ascii="黑体" w:eastAsia="黑体"/>
          <w:color w:val="000000"/>
          <w:sz w:val="32"/>
          <w:szCs w:val="32"/>
        </w:rPr>
        <w:t>（二）</w:t>
      </w:r>
    </w:p>
    <w:p>
      <w:pPr>
        <w:spacing w:line="560" w:lineRule="exact"/>
        <w:ind w:firstLine="600" w:firstLineChars="200"/>
        <w:rPr>
          <w:rFonts w:hint="eastAsia"/>
          <w:color w:val="000000"/>
          <w:sz w:val="30"/>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简体">
    <w:altName w:val="宋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61236"/>
    <w:rsid w:val="04043713"/>
    <w:rsid w:val="0E23251C"/>
    <w:rsid w:val="0FD61236"/>
    <w:rsid w:val="3F710111"/>
    <w:rsid w:val="62B2480E"/>
    <w:rsid w:val="70820E94"/>
    <w:rsid w:val="71D90A58"/>
    <w:rsid w:val="79B31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2022-08-08T03:33:00Z</dcterms:created>
  <dc:creator>lawyerlee</dc:creator>
  <cp:lastModifiedBy>lawyerlee</cp:lastModifiedBy>
  <dcterms:modified xsi:type="dcterms:W3CDTF">2022-08-08T07:36:13Z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70BE903BD2E64E769EFEDAC1C791BBF6</vt:lpwstr>
  </property>
</Properties>
</file>